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6350C" w14:textId="77777777" w:rsidR="006C0C1D" w:rsidRDefault="001C44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  <w:lang w:eastAsia="en-GB"/>
        </w:rPr>
        <w:drawing>
          <wp:inline distT="0" distB="0" distL="114300" distR="114300" wp14:anchorId="67E87E2C" wp14:editId="5D3D53FF">
            <wp:extent cx="762000" cy="762000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0DD944" w14:textId="77777777" w:rsidR="006C0C1D" w:rsidRDefault="006C0C1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</w:p>
    <w:p w14:paraId="1654B942" w14:textId="77777777" w:rsidR="006C0C1D" w:rsidRDefault="001C447C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CHAPEL ALLERTON ALLOTMENTS AND GARDENS ASSOCIATION</w:t>
      </w:r>
    </w:p>
    <w:p w14:paraId="4B53CB41" w14:textId="77777777" w:rsidR="006C0C1D" w:rsidRDefault="001C447C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APPLICATION TO BE INCLUDED ON PLOT WAITING LIST</w:t>
      </w:r>
    </w:p>
    <w:p w14:paraId="68A951E1" w14:textId="77777777" w:rsidR="006C0C1D" w:rsidRDefault="006C0C1D">
      <w:pPr>
        <w:ind w:left="0" w:hanging="2"/>
        <w:jc w:val="center"/>
        <w:rPr>
          <w:rFonts w:ascii="Arial" w:eastAsia="Arial" w:hAnsi="Arial" w:cs="Arial"/>
        </w:rPr>
      </w:pPr>
    </w:p>
    <w:p w14:paraId="42B719B4" w14:textId="77777777" w:rsidR="006C0C1D" w:rsidRDefault="001C447C">
      <w:pPr>
        <w:ind w:left="0" w:hanging="2"/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PLEASE SEND COMPLETED FORM TO lettingsecretary@gmail.com</w:t>
      </w:r>
    </w:p>
    <w:p w14:paraId="0561D6A0" w14:textId="77777777" w:rsidR="006C0C1D" w:rsidRDefault="006C0C1D">
      <w:pPr>
        <w:ind w:left="0" w:hanging="2"/>
        <w:jc w:val="center"/>
        <w:rPr>
          <w:rFonts w:ascii="Arial" w:eastAsia="Arial" w:hAnsi="Arial" w:cs="Arial"/>
        </w:rPr>
      </w:pPr>
    </w:p>
    <w:p w14:paraId="15736F80" w14:textId="77777777" w:rsidR="006C0C1D" w:rsidRDefault="006C0C1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8893DE5" w14:textId="77777777" w:rsidR="006C0C1D" w:rsidRDefault="001C447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Name:       </w:t>
      </w:r>
      <w:r>
        <w:rPr>
          <w:rFonts w:ascii="Arial" w:eastAsia="Arial" w:hAnsi="Arial" w:cs="Arial"/>
          <w:sz w:val="22"/>
          <w:szCs w:val="22"/>
        </w:rPr>
        <w:tab/>
        <w:t>………………………………………………………….</w:t>
      </w:r>
    </w:p>
    <w:p w14:paraId="14183D1B" w14:textId="77777777" w:rsidR="006C0C1D" w:rsidRDefault="006C0C1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ECF028" w14:textId="77777777" w:rsidR="006C0C1D" w:rsidRDefault="001C447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Contact number</w:t>
      </w:r>
      <w:proofErr w:type="gramStart"/>
      <w:r>
        <w:rPr>
          <w:rFonts w:ascii="Arial" w:eastAsia="Arial" w:hAnsi="Arial" w:cs="Arial"/>
          <w:sz w:val="22"/>
          <w:szCs w:val="22"/>
        </w:rPr>
        <w:t>:  …………………………………………..………….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</w:t>
      </w:r>
    </w:p>
    <w:p w14:paraId="1CC5DC9D" w14:textId="77777777" w:rsidR="006C0C1D" w:rsidRDefault="006C0C1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DAD41B5" w14:textId="77777777" w:rsidR="006C0C1D" w:rsidRDefault="001C447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 address: ………………………………………………………..</w:t>
      </w:r>
    </w:p>
    <w:p w14:paraId="2ABEBDD2" w14:textId="77777777" w:rsidR="006C0C1D" w:rsidRDefault="006C0C1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284E34C" w14:textId="77777777" w:rsidR="006C0C1D" w:rsidRDefault="001C447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Size of plot required (see below) ……………………………………</w:t>
      </w:r>
    </w:p>
    <w:p w14:paraId="6F10DBC8" w14:textId="77777777" w:rsidR="006C0C1D" w:rsidRDefault="006C0C1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4CC8D8D" w14:textId="77777777" w:rsidR="006C0C1D" w:rsidRDefault="001C447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of application………………………………………..……………</w:t>
      </w:r>
    </w:p>
    <w:p w14:paraId="665F4AD6" w14:textId="77777777" w:rsidR="006C0C1D" w:rsidRDefault="006C0C1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0C6F43E" w14:textId="76126B52" w:rsidR="006C0C1D" w:rsidRDefault="001C447C">
      <w:pPr>
        <w:ind w:left="0" w:hanging="2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>PLEASE NOTE WE CURRENTLY HA</w:t>
      </w:r>
      <w:r w:rsidR="001E05BE">
        <w:rPr>
          <w:rFonts w:ascii="Arial" w:eastAsia="Arial" w:hAnsi="Arial" w:cs="Arial"/>
          <w:b/>
          <w:color w:val="FF0000"/>
          <w:sz w:val="22"/>
          <w:szCs w:val="22"/>
        </w:rPr>
        <w:t>VE A WAIT TIME OF AROUND 2</w:t>
      </w:r>
      <w:r w:rsidR="00434324">
        <w:rPr>
          <w:rFonts w:ascii="Arial" w:eastAsia="Arial" w:hAnsi="Arial" w:cs="Arial"/>
          <w:b/>
          <w:color w:val="FF0000"/>
          <w:sz w:val="22"/>
          <w:szCs w:val="22"/>
        </w:rPr>
        <w:t xml:space="preserve"> YEAR</w:t>
      </w:r>
      <w:r w:rsidR="001E05BE">
        <w:rPr>
          <w:rFonts w:ascii="Arial" w:eastAsia="Arial" w:hAnsi="Arial" w:cs="Arial"/>
          <w:b/>
          <w:color w:val="FF0000"/>
          <w:sz w:val="22"/>
          <w:szCs w:val="22"/>
        </w:rPr>
        <w:t>S</w:t>
      </w:r>
      <w:bookmarkStart w:id="0" w:name="_GoBack"/>
      <w:bookmarkEnd w:id="0"/>
    </w:p>
    <w:p w14:paraId="1B94DC12" w14:textId="77777777" w:rsidR="006C0C1D" w:rsidRDefault="006C0C1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8CB6798" w14:textId="77777777" w:rsidR="006C0C1D" w:rsidRDefault="006C0C1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E520FE0" w14:textId="77777777" w:rsidR="006C0C1D" w:rsidRDefault="001C447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Allotment gardening can require a surprising amount of time and hard work, and especially if you have a full-time job, can be quite a challenge. If you have not tried allotment gardening before and/or you work full time, we would recommend that you start with a quarter or half plot.  </w:t>
      </w:r>
    </w:p>
    <w:p w14:paraId="5D380686" w14:textId="77777777" w:rsidR="006C0C1D" w:rsidRDefault="006C0C1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95F3026" w14:textId="77777777" w:rsidR="006C0C1D" w:rsidRDefault="001C447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Approximate plot sizes are - half plots 150 sq. yds, quarter plots 75 sq. yds.</w:t>
      </w:r>
    </w:p>
    <w:p w14:paraId="63C70A1A" w14:textId="77777777" w:rsidR="006C0C1D" w:rsidRDefault="006C0C1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5DB81A7" w14:textId="77777777" w:rsidR="006C0C1D" w:rsidRDefault="001C447C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 generally don’t have any plots available immediately, but we will put your name on the waiting list and get in touch when a suitable plot is available.  You will then be asked to sign a tenancy agreement, provide us with a refundable £25/£30 Bond depending on the size of your plot, and be given a copy of the rules for the site.</w:t>
      </w:r>
    </w:p>
    <w:p w14:paraId="3109C753" w14:textId="77777777" w:rsidR="006C0C1D" w:rsidRDefault="006C0C1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5F3084F5" w14:textId="77777777" w:rsidR="006C0C1D" w:rsidRDefault="001C447C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Obviously, some plots are handed over in better condition than others.  You have the option to turn down a plot offered to you, but if you do so, your name will go to the bottom of the waiting list again.</w:t>
      </w:r>
    </w:p>
    <w:p w14:paraId="6369819F" w14:textId="77777777" w:rsidR="006C0C1D" w:rsidRDefault="006C0C1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19E89B3" w14:textId="77777777" w:rsidR="006C0C1D" w:rsidRDefault="001C447C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the plot you are offered has a shed, greenhouse or other structure on it, you will need to negotiate a price with the previous owner if they are prepared to part with it and you wish to purchase it.</w:t>
      </w:r>
    </w:p>
    <w:p w14:paraId="1A15892C" w14:textId="77777777" w:rsidR="006C0C1D" w:rsidRDefault="006C0C1D">
      <w:pPr>
        <w:ind w:left="0" w:hanging="2"/>
        <w:rPr>
          <w:sz w:val="22"/>
          <w:szCs w:val="22"/>
        </w:rPr>
      </w:pPr>
    </w:p>
    <w:p w14:paraId="473C1B1A" w14:textId="77777777" w:rsidR="006C0C1D" w:rsidRDefault="006C0C1D">
      <w:pPr>
        <w:ind w:left="0" w:hanging="2"/>
        <w:rPr>
          <w:sz w:val="22"/>
          <w:szCs w:val="22"/>
        </w:rPr>
      </w:pPr>
    </w:p>
    <w:sectPr w:rsidR="006C0C1D">
      <w:pgSz w:w="11906" w:h="16838"/>
      <w:pgMar w:top="851" w:right="708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0017E"/>
    <w:multiLevelType w:val="multilevel"/>
    <w:tmpl w:val="DBA85C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1D"/>
    <w:rsid w:val="001C447C"/>
    <w:rsid w:val="001E05BE"/>
    <w:rsid w:val="00434324"/>
    <w:rsid w:val="006C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4AF6E"/>
  <w15:docId w15:val="{E024861F-71D6-4C3C-BE54-BAA3155E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jc w:val="center"/>
    </w:pPr>
    <w:rPr>
      <w:b/>
      <w:sz w:val="32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HnidNBRUwJ4QmsVML9/ZXYEEGQ==">CgMxLjA4AHIhMVFqVVFPWFJNajZaNktETlI4Y1Q0Z2RKT2ZUV2JTa1pT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YWS Computer Services</dc:creator>
  <cp:lastModifiedBy>MYPC User</cp:lastModifiedBy>
  <cp:revision>2</cp:revision>
  <dcterms:created xsi:type="dcterms:W3CDTF">2025-08-19T14:16:00Z</dcterms:created>
  <dcterms:modified xsi:type="dcterms:W3CDTF">2025-08-19T14:16:00Z</dcterms:modified>
</cp:coreProperties>
</file>